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6CE" w:rsidRDefault="002156CE" w:rsidP="002156CE">
      <w:pPr>
        <w:tabs>
          <w:tab w:val="left" w:pos="9605"/>
        </w:tabs>
        <w:spacing w:line="240" w:lineRule="auto"/>
        <w:jc w:val="center"/>
        <w:rPr>
          <w:rFonts w:ascii="Century Gothic" w:hAnsi="Century Gothic" w:cs="Arial"/>
          <w:b/>
          <w:sz w:val="24"/>
        </w:rPr>
      </w:pPr>
      <w:r w:rsidRPr="00FB0700">
        <w:rPr>
          <w:rFonts w:ascii="Century Gothic" w:hAnsi="Century Gothic" w:cs="Arial"/>
          <w:b/>
          <w:noProof/>
          <w:sz w:val="24"/>
          <w:lang w:eastAsia="es-MX"/>
        </w:rPr>
        <w:drawing>
          <wp:anchor distT="0" distB="0" distL="114300" distR="114300" simplePos="0" relativeHeight="251659264" behindDoc="0" locked="0" layoutInCell="1" allowOverlap="1">
            <wp:simplePos x="457200" y="6400800"/>
            <wp:positionH relativeFrom="margin">
              <wp:align>left</wp:align>
            </wp:positionH>
            <wp:positionV relativeFrom="margin">
              <wp:align>top</wp:align>
            </wp:positionV>
            <wp:extent cx="807720" cy="962660"/>
            <wp:effectExtent l="0" t="0" r="0" b="889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CENE 1.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7171" cy="962319"/>
                    </a:xfrm>
                    <a:prstGeom prst="rect">
                      <a:avLst/>
                    </a:prstGeom>
                  </pic:spPr>
                </pic:pic>
              </a:graphicData>
            </a:graphic>
          </wp:anchor>
        </w:drawing>
      </w:r>
      <w:r w:rsidRPr="00FB0700">
        <w:rPr>
          <w:rFonts w:ascii="Century Gothic" w:hAnsi="Century Gothic" w:cs="Arial"/>
          <w:b/>
          <w:noProof/>
          <w:sz w:val="24"/>
          <w:lang w:eastAsia="es-MX"/>
        </w:rPr>
        <w:drawing>
          <wp:anchor distT="0" distB="0" distL="114300" distR="114300" simplePos="0" relativeHeight="251660288" behindDoc="0" locked="0" layoutInCell="1" allowOverlap="1">
            <wp:simplePos x="1546225" y="457200"/>
            <wp:positionH relativeFrom="margin">
              <wp:align>right</wp:align>
            </wp:positionH>
            <wp:positionV relativeFrom="margin">
              <wp:align>top</wp:align>
            </wp:positionV>
            <wp:extent cx="1672590" cy="708025"/>
            <wp:effectExtent l="0" t="0" r="381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escolar1.jpg"/>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844" t="13793" r="6405" b="23275"/>
                    <a:stretch/>
                  </pic:blipFill>
                  <pic:spPr bwMode="auto">
                    <a:xfrm>
                      <a:off x="0" y="0"/>
                      <a:ext cx="1681775" cy="7117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FB0700">
        <w:rPr>
          <w:rFonts w:ascii="Century Gothic" w:hAnsi="Century Gothic" w:cs="Arial"/>
          <w:b/>
          <w:sz w:val="24"/>
        </w:rPr>
        <w:t>Benemérita y Centenaria Escuela Normal del Estado</w:t>
      </w:r>
    </w:p>
    <w:p w:rsidR="002156CE" w:rsidRPr="00FB0700" w:rsidRDefault="002156CE" w:rsidP="002156CE">
      <w:pPr>
        <w:tabs>
          <w:tab w:val="left" w:pos="9605"/>
        </w:tabs>
        <w:spacing w:line="240" w:lineRule="auto"/>
        <w:jc w:val="center"/>
        <w:rPr>
          <w:rFonts w:ascii="Century Gothic" w:hAnsi="Century Gothic" w:cs="Arial"/>
          <w:b/>
          <w:sz w:val="24"/>
        </w:rPr>
      </w:pPr>
      <w:r w:rsidRPr="00FB0700">
        <w:rPr>
          <w:rFonts w:ascii="Century Gothic" w:hAnsi="Century Gothic" w:cs="Arial"/>
          <w:b/>
          <w:sz w:val="24"/>
        </w:rPr>
        <w:t>Licenciatura en Educación Preescolar</w:t>
      </w:r>
    </w:p>
    <w:p w:rsidR="002156CE" w:rsidRDefault="002156CE" w:rsidP="002156CE">
      <w:pPr>
        <w:tabs>
          <w:tab w:val="left" w:pos="9605"/>
        </w:tabs>
        <w:spacing w:line="240" w:lineRule="auto"/>
        <w:jc w:val="center"/>
        <w:rPr>
          <w:rFonts w:ascii="Century Gothic" w:hAnsi="Century Gothic" w:cs="Arial"/>
          <w:b/>
          <w:sz w:val="24"/>
        </w:rPr>
      </w:pPr>
    </w:p>
    <w:tbl>
      <w:tblPr>
        <w:tblStyle w:val="TableGrid"/>
        <w:tblpPr w:leftFromText="141" w:rightFromText="141" w:vertAnchor="page" w:horzAnchor="margin" w:tblpXSpec="center" w:tblpY="4411"/>
        <w:tblW w:w="14425" w:type="dxa"/>
        <w:tblLook w:val="04A0"/>
      </w:tblPr>
      <w:tblGrid>
        <w:gridCol w:w="1800"/>
        <w:gridCol w:w="1202"/>
        <w:gridCol w:w="593"/>
        <w:gridCol w:w="1184"/>
        <w:gridCol w:w="979"/>
        <w:gridCol w:w="416"/>
        <w:gridCol w:w="1305"/>
        <w:gridCol w:w="2268"/>
        <w:gridCol w:w="4678"/>
      </w:tblGrid>
      <w:tr w:rsidR="002156CE" w:rsidTr="002156CE">
        <w:tc>
          <w:tcPr>
            <w:tcW w:w="3002" w:type="dxa"/>
            <w:gridSpan w:val="2"/>
          </w:tcPr>
          <w:p w:rsidR="002156CE" w:rsidRDefault="002156CE" w:rsidP="002156CE">
            <w:pPr>
              <w:rPr>
                <w:rFonts w:ascii="Century Gothic" w:hAnsi="Century Gothic"/>
                <w:b/>
              </w:rPr>
            </w:pPr>
            <w:r w:rsidRPr="00FB0700">
              <w:rPr>
                <w:rFonts w:ascii="Century Gothic" w:hAnsi="Century Gothic"/>
                <w:b/>
              </w:rPr>
              <w:t>Campos formativos:</w:t>
            </w:r>
          </w:p>
          <w:p w:rsidR="002156CE" w:rsidRPr="005C5066" w:rsidRDefault="002156CE" w:rsidP="002156CE">
            <w:pPr>
              <w:rPr>
                <w:rFonts w:ascii="Century Gothic" w:hAnsi="Century Gothic"/>
                <w:sz w:val="24"/>
                <w:szCs w:val="24"/>
              </w:rPr>
            </w:pPr>
            <w:r w:rsidRPr="005C5066">
              <w:rPr>
                <w:rFonts w:ascii="Century Gothic" w:hAnsi="Century Gothic"/>
                <w:sz w:val="24"/>
                <w:szCs w:val="24"/>
              </w:rPr>
              <w:t xml:space="preserve">Exploración y conocimiento del mundo </w:t>
            </w:r>
          </w:p>
          <w:p w:rsidR="002156CE" w:rsidRPr="00FB0700" w:rsidRDefault="002156CE" w:rsidP="002156CE">
            <w:pPr>
              <w:rPr>
                <w:rFonts w:ascii="Century Gothic" w:hAnsi="Century Gothic"/>
                <w:b/>
              </w:rPr>
            </w:pPr>
          </w:p>
        </w:tc>
        <w:tc>
          <w:tcPr>
            <w:tcW w:w="1777" w:type="dxa"/>
            <w:gridSpan w:val="2"/>
          </w:tcPr>
          <w:p w:rsidR="002156CE" w:rsidRDefault="002156CE" w:rsidP="002156CE">
            <w:pPr>
              <w:rPr>
                <w:rFonts w:ascii="Century Gothic" w:hAnsi="Century Gothic"/>
                <w:b/>
              </w:rPr>
            </w:pPr>
            <w:r w:rsidRPr="00FB0700">
              <w:rPr>
                <w:rFonts w:ascii="Century Gothic" w:hAnsi="Century Gothic"/>
                <w:b/>
              </w:rPr>
              <w:t>Aspecto:</w:t>
            </w:r>
          </w:p>
          <w:p w:rsidR="002156CE" w:rsidRPr="005C5066" w:rsidRDefault="002156CE" w:rsidP="002156CE">
            <w:pPr>
              <w:rPr>
                <w:rFonts w:ascii="Century Gothic" w:hAnsi="Century Gothic"/>
                <w:sz w:val="24"/>
                <w:szCs w:val="24"/>
              </w:rPr>
            </w:pPr>
            <w:r w:rsidRPr="005C5066">
              <w:rPr>
                <w:rFonts w:ascii="Century Gothic" w:hAnsi="Century Gothic"/>
                <w:sz w:val="24"/>
                <w:szCs w:val="24"/>
              </w:rPr>
              <w:t>Mundo natural</w:t>
            </w:r>
          </w:p>
        </w:tc>
        <w:tc>
          <w:tcPr>
            <w:tcW w:w="9646" w:type="dxa"/>
            <w:gridSpan w:val="5"/>
          </w:tcPr>
          <w:p w:rsidR="002156CE" w:rsidRPr="005C5066" w:rsidRDefault="002156CE" w:rsidP="002156CE">
            <w:pPr>
              <w:rPr>
                <w:rFonts w:ascii="Century Gothic" w:hAnsi="Century Gothic"/>
                <w:b/>
                <w:sz w:val="24"/>
                <w:szCs w:val="24"/>
              </w:rPr>
            </w:pPr>
            <w:r w:rsidRPr="005C5066">
              <w:rPr>
                <w:rFonts w:ascii="Century Gothic" w:hAnsi="Century Gothic"/>
                <w:b/>
                <w:sz w:val="24"/>
                <w:szCs w:val="24"/>
              </w:rPr>
              <w:t>Competencia:</w:t>
            </w:r>
          </w:p>
          <w:p w:rsidR="002156CE" w:rsidRPr="005C5066" w:rsidRDefault="002156CE" w:rsidP="002156CE">
            <w:pPr>
              <w:jc w:val="both"/>
              <w:rPr>
                <w:rFonts w:ascii="Century Gothic" w:hAnsi="Century Gothic"/>
                <w:sz w:val="24"/>
                <w:szCs w:val="24"/>
              </w:rPr>
            </w:pPr>
            <w:r w:rsidRPr="005C5066">
              <w:rPr>
                <w:rFonts w:ascii="Century Gothic" w:hAnsi="Century Gothic"/>
                <w:sz w:val="24"/>
                <w:szCs w:val="24"/>
              </w:rPr>
              <w:t>Observa características relevantes de elementos del medio y de fenómenos que ocurren en la naturaleza, distingue semejanzas y diferencias y las describe con sus propias palabras</w:t>
            </w:r>
          </w:p>
        </w:tc>
      </w:tr>
      <w:tr w:rsidR="002156CE" w:rsidTr="002156CE">
        <w:tblPrEx>
          <w:tblCellMar>
            <w:left w:w="70" w:type="dxa"/>
            <w:right w:w="70" w:type="dxa"/>
          </w:tblCellMar>
          <w:tblLook w:val="0000"/>
        </w:tblPrEx>
        <w:trPr>
          <w:trHeight w:val="996"/>
        </w:trPr>
        <w:tc>
          <w:tcPr>
            <w:tcW w:w="14425" w:type="dxa"/>
            <w:gridSpan w:val="9"/>
            <w:shd w:val="clear" w:color="auto" w:fill="F2F2F2" w:themeFill="background1" w:themeFillShade="F2"/>
          </w:tcPr>
          <w:p w:rsidR="002156CE" w:rsidRPr="00FB0700" w:rsidRDefault="002156CE" w:rsidP="002156CE">
            <w:pPr>
              <w:rPr>
                <w:rFonts w:ascii="Century Gothic" w:hAnsi="Century Gothic"/>
                <w:b/>
              </w:rPr>
            </w:pPr>
            <w:r w:rsidRPr="00FB0700">
              <w:rPr>
                <w:rFonts w:ascii="Century Gothic" w:hAnsi="Century Gothic"/>
                <w:b/>
              </w:rPr>
              <w:t>Nombre de la Actividad:</w:t>
            </w:r>
            <w:r>
              <w:rPr>
                <w:rFonts w:ascii="Century Gothic" w:hAnsi="Century Gothic"/>
              </w:rPr>
              <w:t xml:space="preserve"> </w:t>
            </w:r>
            <w:r>
              <w:rPr>
                <w:rFonts w:ascii="Century Gothic" w:eastAsia="Century Gothic" w:hAnsi="Century Gothic" w:cs="Century Gothic"/>
                <w:sz w:val="28"/>
                <w:szCs w:val="28"/>
              </w:rPr>
              <w:t>¡</w:t>
            </w:r>
            <w:r w:rsidRPr="005E17FB">
              <w:rPr>
                <w:rFonts w:ascii="Century Gothic" w:eastAsia="Century Gothic" w:hAnsi="Century Gothic" w:cs="Century Gothic"/>
                <w:sz w:val="28"/>
                <w:szCs w:val="28"/>
              </w:rPr>
              <w:t>CUIDADO CON EL HIELO!</w:t>
            </w:r>
          </w:p>
        </w:tc>
      </w:tr>
      <w:tr w:rsidR="002156CE" w:rsidRPr="007905A1" w:rsidTr="002156CE">
        <w:tblPrEx>
          <w:tblCellMar>
            <w:left w:w="70" w:type="dxa"/>
            <w:right w:w="70" w:type="dxa"/>
          </w:tblCellMar>
          <w:tblLook w:val="0000"/>
        </w:tblPrEx>
        <w:trPr>
          <w:trHeight w:val="1946"/>
        </w:trPr>
        <w:tc>
          <w:tcPr>
            <w:tcW w:w="6174" w:type="dxa"/>
            <w:gridSpan w:val="6"/>
            <w:shd w:val="clear" w:color="auto" w:fill="FFFFFF" w:themeFill="background1"/>
          </w:tcPr>
          <w:p w:rsidR="002156CE" w:rsidRPr="005E17FB" w:rsidRDefault="002156CE" w:rsidP="002156CE">
            <w:pPr>
              <w:pStyle w:val="Normal1"/>
              <w:jc w:val="both"/>
              <w:rPr>
                <w:rFonts w:ascii="Century Gothic" w:hAnsi="Century Gothic"/>
                <w:sz w:val="28"/>
                <w:szCs w:val="28"/>
              </w:rPr>
            </w:pPr>
            <w:r w:rsidRPr="007905A1">
              <w:rPr>
                <w:rFonts w:ascii="Century Gothic" w:hAnsi="Century Gothic"/>
                <w:b/>
                <w:color w:val="auto"/>
              </w:rPr>
              <w:t>Propósito:</w:t>
            </w:r>
            <w:r>
              <w:rPr>
                <w:rFonts w:ascii="Century Gothic" w:hAnsi="Century Gothic"/>
                <w:b/>
              </w:rPr>
              <w:t xml:space="preserve"> </w:t>
            </w:r>
            <w:r w:rsidRPr="005E17FB">
              <w:rPr>
                <w:rFonts w:ascii="Century Gothic" w:hAnsi="Century Gothic"/>
                <w:sz w:val="28"/>
                <w:szCs w:val="28"/>
              </w:rPr>
              <w:t xml:space="preserve"> </w:t>
            </w:r>
            <w:r w:rsidRPr="005C5066">
              <w:rPr>
                <w:rFonts w:ascii="Century Gothic" w:hAnsi="Century Gothic"/>
                <w:sz w:val="24"/>
                <w:szCs w:val="24"/>
              </w:rPr>
              <w:t>Que el niño explique mediante lo observado el por qué el hielo ocupa más lugar que el agua</w:t>
            </w:r>
          </w:p>
          <w:p w:rsidR="002156CE" w:rsidRPr="007905A1" w:rsidRDefault="002156CE" w:rsidP="002156CE">
            <w:pPr>
              <w:tabs>
                <w:tab w:val="left" w:pos="3922"/>
              </w:tabs>
              <w:rPr>
                <w:rFonts w:ascii="Century Gothic" w:hAnsi="Century Gothic"/>
                <w:b/>
              </w:rPr>
            </w:pPr>
            <w:r w:rsidRPr="007905A1">
              <w:rPr>
                <w:rFonts w:ascii="Century Gothic" w:hAnsi="Century Gothic"/>
                <w:b/>
              </w:rPr>
              <w:tab/>
            </w:r>
          </w:p>
        </w:tc>
        <w:tc>
          <w:tcPr>
            <w:tcW w:w="8251" w:type="dxa"/>
            <w:gridSpan w:val="3"/>
            <w:shd w:val="clear" w:color="auto" w:fill="FFFFFF" w:themeFill="background1"/>
          </w:tcPr>
          <w:p w:rsidR="002156CE" w:rsidRPr="005C5066" w:rsidRDefault="002156CE" w:rsidP="002156CE">
            <w:pPr>
              <w:pStyle w:val="Normal1"/>
              <w:jc w:val="both"/>
              <w:rPr>
                <w:rFonts w:ascii="Century Gothic" w:hAnsi="Century Gothic"/>
                <w:sz w:val="24"/>
                <w:szCs w:val="24"/>
              </w:rPr>
            </w:pPr>
            <w:r w:rsidRPr="007905A1">
              <w:rPr>
                <w:rFonts w:ascii="Century Gothic" w:hAnsi="Century Gothic"/>
                <w:b/>
                <w:color w:val="auto"/>
              </w:rPr>
              <w:t>Aprendizaje esperado:</w:t>
            </w:r>
            <w:r>
              <w:rPr>
                <w:rFonts w:ascii="Century Gothic" w:hAnsi="Century Gothic"/>
                <w:b/>
              </w:rPr>
              <w:t xml:space="preserve"> </w:t>
            </w:r>
            <w:r w:rsidRPr="005C5066">
              <w:rPr>
                <w:rFonts w:ascii="Century Gothic" w:hAnsi="Century Gothic"/>
                <w:sz w:val="24"/>
                <w:szCs w:val="24"/>
              </w:rPr>
              <w:t xml:space="preserve">Describe lo que observa, qué sucede durante un remolino, un ventarrón, la lluvia, el desplazamiento de las nubes, la caída de las hojas de los árboles, el desplazamiento de los caracoles, de las hormigas, etc.  </w:t>
            </w:r>
          </w:p>
          <w:p w:rsidR="002156CE" w:rsidRPr="007905A1" w:rsidRDefault="002156CE" w:rsidP="002156CE">
            <w:pPr>
              <w:tabs>
                <w:tab w:val="left" w:pos="3922"/>
              </w:tabs>
              <w:rPr>
                <w:rFonts w:ascii="Century Gothic" w:hAnsi="Century Gothic"/>
                <w:b/>
              </w:rPr>
            </w:pPr>
          </w:p>
          <w:p w:rsidR="002156CE" w:rsidRPr="007905A1" w:rsidRDefault="002156CE" w:rsidP="002156CE">
            <w:pPr>
              <w:tabs>
                <w:tab w:val="left" w:pos="3922"/>
              </w:tabs>
              <w:rPr>
                <w:rFonts w:ascii="Century Gothic" w:hAnsi="Century Gothic"/>
              </w:rPr>
            </w:pPr>
          </w:p>
        </w:tc>
      </w:tr>
      <w:tr w:rsidR="002156CE" w:rsidTr="002156CE">
        <w:tc>
          <w:tcPr>
            <w:tcW w:w="1800" w:type="dxa"/>
          </w:tcPr>
          <w:p w:rsidR="002156CE" w:rsidRPr="00FB0700" w:rsidRDefault="002156CE" w:rsidP="002156CE">
            <w:pPr>
              <w:rPr>
                <w:rFonts w:ascii="Century Gothic" w:hAnsi="Century Gothic"/>
                <w:b/>
              </w:rPr>
            </w:pPr>
            <w:r w:rsidRPr="00FB0700">
              <w:rPr>
                <w:rFonts w:ascii="Century Gothic" w:hAnsi="Century Gothic"/>
                <w:b/>
              </w:rPr>
              <w:t>Espacio:</w:t>
            </w:r>
          </w:p>
          <w:p w:rsidR="002156CE" w:rsidRPr="005C5066" w:rsidRDefault="002156CE" w:rsidP="002156CE">
            <w:pPr>
              <w:rPr>
                <w:rFonts w:ascii="Century Gothic" w:hAnsi="Century Gothic"/>
                <w:sz w:val="24"/>
                <w:szCs w:val="24"/>
              </w:rPr>
            </w:pPr>
            <w:r w:rsidRPr="005C5066">
              <w:rPr>
                <w:rFonts w:ascii="Century Gothic" w:hAnsi="Century Gothic"/>
                <w:sz w:val="24"/>
                <w:szCs w:val="24"/>
              </w:rPr>
              <w:t xml:space="preserve">Salón de clases </w:t>
            </w:r>
          </w:p>
        </w:tc>
        <w:tc>
          <w:tcPr>
            <w:tcW w:w="1795" w:type="dxa"/>
            <w:gridSpan w:val="2"/>
          </w:tcPr>
          <w:p w:rsidR="002156CE" w:rsidRPr="00FB0700" w:rsidRDefault="002156CE" w:rsidP="002156CE">
            <w:pPr>
              <w:rPr>
                <w:rFonts w:ascii="Century Gothic" w:hAnsi="Century Gothic"/>
                <w:b/>
              </w:rPr>
            </w:pPr>
            <w:r w:rsidRPr="00FB0700">
              <w:rPr>
                <w:rFonts w:ascii="Century Gothic" w:hAnsi="Century Gothic"/>
                <w:b/>
              </w:rPr>
              <w:t>Tiempo aproximado:</w:t>
            </w:r>
          </w:p>
          <w:p w:rsidR="002156CE" w:rsidRPr="005C5066" w:rsidRDefault="002156CE" w:rsidP="002156CE">
            <w:pPr>
              <w:rPr>
                <w:rFonts w:ascii="Century Gothic" w:hAnsi="Century Gothic"/>
                <w:sz w:val="24"/>
                <w:szCs w:val="24"/>
              </w:rPr>
            </w:pPr>
            <w:r w:rsidRPr="005C5066">
              <w:rPr>
                <w:rFonts w:ascii="Century Gothic" w:hAnsi="Century Gothic"/>
                <w:sz w:val="24"/>
                <w:szCs w:val="24"/>
              </w:rPr>
              <w:t xml:space="preserve">25 minutos </w:t>
            </w:r>
          </w:p>
        </w:tc>
        <w:tc>
          <w:tcPr>
            <w:tcW w:w="2163" w:type="dxa"/>
            <w:gridSpan w:val="2"/>
          </w:tcPr>
          <w:p w:rsidR="002156CE" w:rsidRDefault="002156CE" w:rsidP="002156CE">
            <w:pPr>
              <w:rPr>
                <w:rFonts w:ascii="Century Gothic" w:hAnsi="Century Gothic"/>
                <w:b/>
              </w:rPr>
            </w:pPr>
            <w:r w:rsidRPr="00FB0700">
              <w:rPr>
                <w:rFonts w:ascii="Century Gothic" w:hAnsi="Century Gothic"/>
                <w:b/>
              </w:rPr>
              <w:t>Material:</w:t>
            </w:r>
          </w:p>
          <w:p w:rsidR="002156CE" w:rsidRPr="005C5066" w:rsidRDefault="002156CE" w:rsidP="002156CE">
            <w:pPr>
              <w:jc w:val="both"/>
              <w:rPr>
                <w:rFonts w:ascii="Century Gothic" w:hAnsi="Century Gothic"/>
                <w:sz w:val="24"/>
                <w:szCs w:val="24"/>
              </w:rPr>
            </w:pPr>
            <w:r w:rsidRPr="005C5066">
              <w:rPr>
                <w:rFonts w:ascii="Century Gothic" w:hAnsi="Century Gothic"/>
                <w:sz w:val="24"/>
                <w:szCs w:val="24"/>
              </w:rPr>
              <w:t xml:space="preserve">-Dos vasos </w:t>
            </w:r>
          </w:p>
          <w:p w:rsidR="002156CE" w:rsidRPr="005C5066" w:rsidRDefault="002156CE" w:rsidP="002156CE">
            <w:pPr>
              <w:jc w:val="both"/>
              <w:rPr>
                <w:rFonts w:ascii="Century Gothic" w:hAnsi="Century Gothic"/>
                <w:sz w:val="24"/>
                <w:szCs w:val="24"/>
              </w:rPr>
            </w:pPr>
            <w:r w:rsidRPr="005C5066">
              <w:rPr>
                <w:rFonts w:ascii="Century Gothic" w:hAnsi="Century Gothic"/>
                <w:sz w:val="24"/>
                <w:szCs w:val="24"/>
              </w:rPr>
              <w:t>-Agua</w:t>
            </w:r>
          </w:p>
          <w:p w:rsidR="002156CE" w:rsidRPr="007905A1" w:rsidRDefault="002156CE" w:rsidP="002156CE">
            <w:pPr>
              <w:jc w:val="both"/>
              <w:rPr>
                <w:rFonts w:ascii="Century Gothic" w:hAnsi="Century Gothic"/>
                <w:b/>
              </w:rPr>
            </w:pPr>
            <w:r w:rsidRPr="005C5066">
              <w:rPr>
                <w:rFonts w:ascii="Century Gothic" w:hAnsi="Century Gothic"/>
                <w:sz w:val="24"/>
                <w:szCs w:val="24"/>
              </w:rPr>
              <w:t>-Un recipiente más alto y más ancho que el vaso</w:t>
            </w:r>
          </w:p>
        </w:tc>
        <w:tc>
          <w:tcPr>
            <w:tcW w:w="1721" w:type="dxa"/>
            <w:gridSpan w:val="2"/>
          </w:tcPr>
          <w:p w:rsidR="002156CE" w:rsidRDefault="002156CE" w:rsidP="002156CE">
            <w:pPr>
              <w:rPr>
                <w:rFonts w:ascii="Century Gothic" w:hAnsi="Century Gothic"/>
                <w:b/>
              </w:rPr>
            </w:pPr>
            <w:r w:rsidRPr="00FB0700">
              <w:rPr>
                <w:rFonts w:ascii="Century Gothic" w:hAnsi="Century Gothic"/>
                <w:b/>
              </w:rPr>
              <w:t>Organización:</w:t>
            </w:r>
          </w:p>
          <w:p w:rsidR="002156CE" w:rsidRPr="00A0176E" w:rsidRDefault="002156CE" w:rsidP="002156CE">
            <w:pPr>
              <w:rPr>
                <w:rFonts w:ascii="Century Gothic" w:hAnsi="Century Gothic"/>
              </w:rPr>
            </w:pPr>
            <w:r>
              <w:rPr>
                <w:rFonts w:ascii="Century Gothic" w:hAnsi="Century Gothic"/>
              </w:rPr>
              <w:t>Equipos</w:t>
            </w:r>
          </w:p>
        </w:tc>
        <w:tc>
          <w:tcPr>
            <w:tcW w:w="6946" w:type="dxa"/>
            <w:gridSpan w:val="2"/>
          </w:tcPr>
          <w:p w:rsidR="002156CE" w:rsidRPr="00FB0700" w:rsidRDefault="002156CE" w:rsidP="002156CE">
            <w:pPr>
              <w:rPr>
                <w:rFonts w:ascii="Century Gothic" w:hAnsi="Century Gothic"/>
                <w:b/>
              </w:rPr>
            </w:pPr>
            <w:r w:rsidRPr="00FB0700">
              <w:rPr>
                <w:rFonts w:ascii="Century Gothic" w:hAnsi="Century Gothic"/>
                <w:b/>
              </w:rPr>
              <w:t>Variables:</w:t>
            </w:r>
          </w:p>
          <w:p w:rsidR="002156CE" w:rsidRPr="005C5066" w:rsidRDefault="002156CE" w:rsidP="002156CE">
            <w:pPr>
              <w:rPr>
                <w:rFonts w:ascii="Century Gothic" w:hAnsi="Century Gothic"/>
              </w:rPr>
            </w:pPr>
            <w:r>
              <w:rPr>
                <w:rFonts w:ascii="Century Gothic" w:hAnsi="Century Gothic"/>
                <w:b/>
              </w:rPr>
              <w:t>-</w:t>
            </w:r>
            <w:r w:rsidRPr="005C5066">
              <w:rPr>
                <w:rFonts w:ascii="Century Gothic" w:hAnsi="Century Gothic"/>
                <w:sz w:val="24"/>
                <w:szCs w:val="24"/>
              </w:rPr>
              <w:t>El vaso con hielo no tenga en su totalidad el agua congelada.</w:t>
            </w:r>
            <w:r>
              <w:rPr>
                <w:rFonts w:ascii="Century Gothic" w:hAnsi="Century Gothic"/>
              </w:rPr>
              <w:t xml:space="preserve"> </w:t>
            </w: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tc>
      </w:tr>
      <w:tr w:rsidR="002156CE" w:rsidTr="002156CE">
        <w:tblPrEx>
          <w:tblCellMar>
            <w:left w:w="70" w:type="dxa"/>
            <w:right w:w="70" w:type="dxa"/>
          </w:tblCellMar>
          <w:tblLook w:val="0000"/>
        </w:tblPrEx>
        <w:trPr>
          <w:trHeight w:val="460"/>
        </w:trPr>
        <w:tc>
          <w:tcPr>
            <w:tcW w:w="14425" w:type="dxa"/>
            <w:gridSpan w:val="9"/>
          </w:tcPr>
          <w:p w:rsidR="002156CE" w:rsidRDefault="002156CE" w:rsidP="002156CE">
            <w:pPr>
              <w:jc w:val="center"/>
              <w:rPr>
                <w:rFonts w:ascii="Century Gothic" w:hAnsi="Century Gothic"/>
                <w:b/>
              </w:rPr>
            </w:pPr>
            <w:r w:rsidRPr="00FB0700">
              <w:rPr>
                <w:rFonts w:ascii="Century Gothic" w:hAnsi="Century Gothic"/>
                <w:b/>
              </w:rPr>
              <w:t>Situación Didáctica</w:t>
            </w:r>
            <w:r>
              <w:rPr>
                <w:rFonts w:ascii="Century Gothic" w:hAnsi="Century Gothic"/>
                <w:b/>
              </w:rPr>
              <w:t xml:space="preserve">: </w:t>
            </w:r>
          </w:p>
          <w:p w:rsidR="002156CE" w:rsidRDefault="002156CE" w:rsidP="002156CE">
            <w:pPr>
              <w:jc w:val="center"/>
              <w:rPr>
                <w:rFonts w:ascii="Century Gothic" w:hAnsi="Century Gothic"/>
                <w:b/>
              </w:rPr>
            </w:pPr>
          </w:p>
          <w:p w:rsidR="002156CE" w:rsidRPr="00FB0700" w:rsidRDefault="002156CE" w:rsidP="002156CE">
            <w:pPr>
              <w:jc w:val="center"/>
              <w:rPr>
                <w:rFonts w:ascii="Century Gothic" w:hAnsi="Century Gothic"/>
                <w:b/>
              </w:rPr>
            </w:pPr>
            <w:r>
              <w:rPr>
                <w:rFonts w:ascii="Century Gothic" w:hAnsi="Century Gothic"/>
                <w:b/>
              </w:rPr>
              <w:t xml:space="preserve">¡CUIDADO CON EL HIELO! </w:t>
            </w:r>
          </w:p>
        </w:tc>
      </w:tr>
      <w:tr w:rsidR="002156CE" w:rsidTr="002156CE">
        <w:tc>
          <w:tcPr>
            <w:tcW w:w="4779" w:type="dxa"/>
            <w:gridSpan w:val="4"/>
          </w:tcPr>
          <w:p w:rsidR="002156CE" w:rsidRDefault="002156CE" w:rsidP="002156CE">
            <w:pPr>
              <w:rPr>
                <w:rFonts w:ascii="Century Gothic" w:hAnsi="Century Gothic"/>
                <w:b/>
              </w:rPr>
            </w:pPr>
            <w:r w:rsidRPr="00FB0700">
              <w:rPr>
                <w:rFonts w:ascii="Century Gothic" w:hAnsi="Century Gothic"/>
                <w:b/>
              </w:rPr>
              <w:lastRenderedPageBreak/>
              <w:t xml:space="preserve">Inicio: </w:t>
            </w:r>
          </w:p>
          <w:p w:rsidR="002156CE" w:rsidRPr="005C5066" w:rsidRDefault="002156CE" w:rsidP="002156CE">
            <w:pPr>
              <w:jc w:val="both"/>
              <w:rPr>
                <w:rFonts w:ascii="Century Gothic" w:hAnsi="Century Gothic"/>
                <w:sz w:val="24"/>
                <w:szCs w:val="24"/>
              </w:rPr>
            </w:pPr>
            <w:r w:rsidRPr="005C5066">
              <w:rPr>
                <w:rFonts w:ascii="Century Gothic" w:hAnsi="Century Gothic"/>
                <w:sz w:val="24"/>
                <w:szCs w:val="24"/>
              </w:rPr>
              <w:t xml:space="preserve">Hago preguntas a los niños como: ¿Han escuchado sobre los icebergs? ¿Han visto uno? ¿Cómo son? </w:t>
            </w:r>
          </w:p>
          <w:p w:rsidR="002156CE" w:rsidRPr="005C5066" w:rsidRDefault="002156CE" w:rsidP="002156CE">
            <w:pPr>
              <w:jc w:val="both"/>
              <w:rPr>
                <w:rFonts w:ascii="Century Gothic" w:hAnsi="Century Gothic"/>
                <w:sz w:val="24"/>
                <w:szCs w:val="24"/>
              </w:rPr>
            </w:pPr>
            <w:r w:rsidRPr="005C5066">
              <w:rPr>
                <w:rFonts w:ascii="Century Gothic" w:hAnsi="Century Gothic"/>
                <w:sz w:val="24"/>
                <w:szCs w:val="24"/>
              </w:rPr>
              <w:t xml:space="preserve">Les explico que los icebergs son enormes trozos de hielo que se encuentran en el mar. </w:t>
            </w:r>
          </w:p>
          <w:p w:rsidR="002156CE" w:rsidRPr="00912DB3" w:rsidRDefault="002156CE" w:rsidP="002156CE">
            <w:pPr>
              <w:jc w:val="both"/>
              <w:rPr>
                <w:rFonts w:ascii="Century Gothic" w:hAnsi="Century Gothic"/>
              </w:rPr>
            </w:pPr>
            <w:r w:rsidRPr="005C5066">
              <w:rPr>
                <w:rFonts w:ascii="Century Gothic" w:hAnsi="Century Gothic"/>
                <w:sz w:val="24"/>
                <w:szCs w:val="24"/>
              </w:rPr>
              <w:t>Les muestro a los niños dos vasos que he preparado previamente, uno que contenga solamente agua y otro que tenga el agua congelada. Les explicó que a ambos les he puesto la misma cantidad de agua y que solo uno lo he metido al congelador.</w:t>
            </w:r>
            <w:r>
              <w:rPr>
                <w:rFonts w:ascii="Century Gothic" w:hAnsi="Century Gothic"/>
              </w:rPr>
              <w:t xml:space="preserve"> </w:t>
            </w:r>
          </w:p>
        </w:tc>
        <w:tc>
          <w:tcPr>
            <w:tcW w:w="4968" w:type="dxa"/>
            <w:gridSpan w:val="4"/>
          </w:tcPr>
          <w:p w:rsidR="002156CE" w:rsidRPr="00FB0700" w:rsidRDefault="002156CE" w:rsidP="002156CE">
            <w:pPr>
              <w:rPr>
                <w:rFonts w:ascii="Century Gothic" w:hAnsi="Century Gothic"/>
                <w:b/>
              </w:rPr>
            </w:pPr>
            <w:r w:rsidRPr="00FB0700">
              <w:rPr>
                <w:rFonts w:ascii="Century Gothic" w:hAnsi="Century Gothic"/>
                <w:b/>
              </w:rPr>
              <w:t>Desarrollo:</w:t>
            </w:r>
          </w:p>
          <w:p w:rsidR="002156CE" w:rsidRPr="005C5066" w:rsidRDefault="002156CE" w:rsidP="002156CE">
            <w:pPr>
              <w:jc w:val="both"/>
              <w:rPr>
                <w:rFonts w:ascii="Century Gothic" w:hAnsi="Century Gothic"/>
                <w:sz w:val="24"/>
                <w:szCs w:val="24"/>
              </w:rPr>
            </w:pPr>
            <w:r w:rsidRPr="005C5066">
              <w:rPr>
                <w:rFonts w:ascii="Century Gothic" w:hAnsi="Century Gothic"/>
                <w:sz w:val="24"/>
                <w:szCs w:val="24"/>
              </w:rPr>
              <w:t xml:space="preserve">Los niños se acercan a observar cada uno de los vasos. Toman el que tiene el agua congelada para que sientan como pesa a diferencia de el otro que solo tiene agua normal. </w:t>
            </w:r>
          </w:p>
          <w:p w:rsidR="002156CE" w:rsidRPr="005C5066" w:rsidRDefault="002156CE" w:rsidP="002156CE">
            <w:pPr>
              <w:jc w:val="both"/>
              <w:rPr>
                <w:rFonts w:ascii="Century Gothic" w:hAnsi="Century Gothic"/>
                <w:sz w:val="24"/>
                <w:szCs w:val="24"/>
              </w:rPr>
            </w:pPr>
            <w:r w:rsidRPr="005C5066">
              <w:rPr>
                <w:rFonts w:ascii="Century Gothic" w:hAnsi="Century Gothic"/>
                <w:sz w:val="24"/>
                <w:szCs w:val="24"/>
              </w:rPr>
              <w:t xml:space="preserve">Desprendo el hielo del vaso con agua congelada y lo pongo en un recipiente que contenga ¾ partes de su capacidad con agua. Al dejar caer el hielo, os niños observan como sube el nivel de agua en el recipiente a pesar de que no le agregara más agua de la que ya contenía. </w:t>
            </w: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tc>
        <w:tc>
          <w:tcPr>
            <w:tcW w:w="4678" w:type="dxa"/>
          </w:tcPr>
          <w:p w:rsidR="002156CE" w:rsidRPr="00FB0700" w:rsidRDefault="002156CE" w:rsidP="002156CE">
            <w:pPr>
              <w:rPr>
                <w:rFonts w:ascii="Century Gothic" w:hAnsi="Century Gothic"/>
                <w:b/>
              </w:rPr>
            </w:pPr>
            <w:r w:rsidRPr="00FB0700">
              <w:rPr>
                <w:rFonts w:ascii="Century Gothic" w:hAnsi="Century Gothic"/>
                <w:b/>
              </w:rPr>
              <w:t>Cierre:</w:t>
            </w:r>
          </w:p>
          <w:p w:rsidR="002156CE" w:rsidRPr="005C5066" w:rsidRDefault="002156CE" w:rsidP="002156CE">
            <w:pPr>
              <w:rPr>
                <w:rFonts w:ascii="Century Gothic" w:hAnsi="Century Gothic"/>
                <w:sz w:val="24"/>
                <w:szCs w:val="24"/>
              </w:rPr>
            </w:pPr>
            <w:r w:rsidRPr="005C5066">
              <w:rPr>
                <w:rFonts w:ascii="Century Gothic" w:hAnsi="Century Gothic"/>
                <w:sz w:val="24"/>
                <w:szCs w:val="24"/>
              </w:rPr>
              <w:t xml:space="preserve">Concluyo con preguntas como: </w:t>
            </w:r>
          </w:p>
          <w:p w:rsidR="002156CE" w:rsidRPr="005C5066" w:rsidRDefault="002156CE" w:rsidP="002156CE">
            <w:pPr>
              <w:rPr>
                <w:rFonts w:ascii="Century Gothic" w:hAnsi="Century Gothic"/>
                <w:sz w:val="24"/>
                <w:szCs w:val="24"/>
              </w:rPr>
            </w:pPr>
            <w:r w:rsidRPr="005C5066">
              <w:rPr>
                <w:rFonts w:ascii="Century Gothic" w:hAnsi="Century Gothic"/>
                <w:sz w:val="24"/>
                <w:szCs w:val="24"/>
              </w:rPr>
              <w:t xml:space="preserve">¿Por qué creen que aumento el nivel del agua cuando le agregue el hielo? ¿Por qué creen que el vaso con agua congelada pesa más que el vaso con agua sin congelar? ¿Qué va a pasar cuando el hielo se descongele? </w:t>
            </w: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p w:rsidR="002156CE" w:rsidRPr="00FB0700" w:rsidRDefault="002156CE" w:rsidP="002156CE">
            <w:pPr>
              <w:rPr>
                <w:rFonts w:ascii="Century Gothic" w:hAnsi="Century Gothic"/>
                <w:b/>
              </w:rPr>
            </w:pPr>
          </w:p>
        </w:tc>
      </w:tr>
      <w:tr w:rsidR="002156CE" w:rsidTr="002156CE">
        <w:tc>
          <w:tcPr>
            <w:tcW w:w="14425" w:type="dxa"/>
            <w:gridSpan w:val="9"/>
          </w:tcPr>
          <w:p w:rsidR="002156CE" w:rsidRPr="005C5066" w:rsidRDefault="002156CE" w:rsidP="002156CE">
            <w:pPr>
              <w:rPr>
                <w:rFonts w:ascii="Century Gothic" w:hAnsi="Century Gothic"/>
                <w:b/>
                <w:sz w:val="24"/>
                <w:szCs w:val="24"/>
              </w:rPr>
            </w:pPr>
            <w:r w:rsidRPr="005C5066">
              <w:rPr>
                <w:rFonts w:ascii="Century Gothic" w:hAnsi="Century Gothic"/>
                <w:b/>
                <w:sz w:val="24"/>
                <w:szCs w:val="24"/>
              </w:rPr>
              <w:t>Evaluación:</w:t>
            </w:r>
          </w:p>
          <w:p w:rsidR="00D30268" w:rsidRPr="005E17FB" w:rsidRDefault="00D30268" w:rsidP="00D30268">
            <w:pPr>
              <w:pStyle w:val="Normal1"/>
              <w:jc w:val="both"/>
              <w:rPr>
                <w:rFonts w:ascii="Century Gothic" w:hAnsi="Century Gothic"/>
                <w:sz w:val="28"/>
                <w:szCs w:val="28"/>
              </w:rPr>
            </w:pPr>
            <w:r>
              <w:rPr>
                <w:rFonts w:ascii="Century Gothic" w:hAnsi="Century Gothic"/>
                <w:sz w:val="24"/>
                <w:szCs w:val="24"/>
              </w:rPr>
              <w:t xml:space="preserve">El niño logra describir y explicar al observar como </w:t>
            </w:r>
            <w:r w:rsidRPr="005C5066">
              <w:rPr>
                <w:rFonts w:ascii="Century Gothic" w:hAnsi="Century Gothic"/>
                <w:sz w:val="24"/>
                <w:szCs w:val="24"/>
              </w:rPr>
              <w:t xml:space="preserve"> hielo ocupa más lugar que el agua</w:t>
            </w:r>
            <w:r>
              <w:rPr>
                <w:rFonts w:ascii="Century Gothic" w:hAnsi="Century Gothic"/>
                <w:sz w:val="24"/>
                <w:szCs w:val="24"/>
              </w:rPr>
              <w:t xml:space="preserve"> en el vaso y aprende que son los icebergs y que pasa cuando están en el mar flotando. </w:t>
            </w:r>
          </w:p>
          <w:p w:rsidR="002156CE" w:rsidRPr="005C5066" w:rsidRDefault="002156CE" w:rsidP="00D30268">
            <w:pPr>
              <w:rPr>
                <w:rFonts w:ascii="Century Gothic" w:hAnsi="Century Gothic"/>
                <w:sz w:val="24"/>
                <w:szCs w:val="24"/>
              </w:rPr>
            </w:pPr>
          </w:p>
        </w:tc>
      </w:tr>
    </w:tbl>
    <w:p w:rsidR="002156CE" w:rsidRPr="00FB0700" w:rsidRDefault="002156CE" w:rsidP="002156CE">
      <w:pPr>
        <w:tabs>
          <w:tab w:val="left" w:pos="9605"/>
        </w:tabs>
        <w:spacing w:line="240" w:lineRule="auto"/>
        <w:jc w:val="center"/>
        <w:rPr>
          <w:rFonts w:ascii="Century Gothic" w:hAnsi="Century Gothic" w:cs="Arial"/>
          <w:b/>
          <w:sz w:val="24"/>
        </w:rPr>
      </w:pPr>
    </w:p>
    <w:p w:rsidR="002156CE" w:rsidRDefault="002156CE" w:rsidP="002156CE">
      <w:pPr>
        <w:tabs>
          <w:tab w:val="left" w:pos="9605"/>
        </w:tabs>
        <w:spacing w:line="240" w:lineRule="auto"/>
        <w:jc w:val="center"/>
        <w:rPr>
          <w:rFonts w:ascii="Century Gothic" w:hAnsi="Century Gothic" w:cs="Arial"/>
          <w:b/>
          <w:sz w:val="24"/>
        </w:rPr>
      </w:pPr>
    </w:p>
    <w:p w:rsidR="002156CE" w:rsidRDefault="002156CE" w:rsidP="002156CE">
      <w:pPr>
        <w:tabs>
          <w:tab w:val="left" w:pos="9605"/>
        </w:tabs>
        <w:spacing w:line="240" w:lineRule="auto"/>
        <w:jc w:val="center"/>
        <w:rPr>
          <w:rFonts w:ascii="Century Gothic" w:hAnsi="Century Gothic" w:cs="Arial"/>
          <w:b/>
          <w:sz w:val="24"/>
        </w:rPr>
      </w:pPr>
    </w:p>
    <w:p w:rsidR="002156CE" w:rsidRDefault="002156CE" w:rsidP="002156CE">
      <w:pPr>
        <w:tabs>
          <w:tab w:val="left" w:pos="9605"/>
        </w:tabs>
        <w:spacing w:line="240" w:lineRule="auto"/>
        <w:jc w:val="center"/>
        <w:rPr>
          <w:rFonts w:ascii="Century Gothic" w:hAnsi="Century Gothic" w:cs="Arial"/>
          <w:b/>
          <w:sz w:val="24"/>
        </w:rPr>
      </w:pPr>
    </w:p>
    <w:p w:rsidR="002156CE" w:rsidRPr="00FB0700" w:rsidRDefault="002156CE" w:rsidP="002156CE">
      <w:pPr>
        <w:tabs>
          <w:tab w:val="left" w:pos="9605"/>
        </w:tabs>
        <w:spacing w:line="240" w:lineRule="auto"/>
        <w:rPr>
          <w:rFonts w:ascii="Century Gothic" w:hAnsi="Century Gothic" w:cs="Arial"/>
          <w:b/>
          <w:sz w:val="24"/>
        </w:rPr>
      </w:pPr>
    </w:p>
    <w:p w:rsidR="00E93442" w:rsidRDefault="00D30268"/>
    <w:sectPr w:rsidR="00E93442" w:rsidSect="002156CE">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156CE"/>
    <w:rsid w:val="002156CE"/>
    <w:rsid w:val="003A5456"/>
    <w:rsid w:val="007362DE"/>
    <w:rsid w:val="00811762"/>
    <w:rsid w:val="008A4B71"/>
    <w:rsid w:val="00D30268"/>
    <w:rsid w:val="00D87710"/>
    <w:rsid w:val="00FD488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6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2156CE"/>
    <w:pPr>
      <w:spacing w:after="0"/>
    </w:pPr>
    <w:rPr>
      <w:rFonts w:ascii="Arial" w:eastAsia="Arial" w:hAnsi="Arial" w:cs="Arial"/>
      <w:color w:val="000000"/>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367</Words>
  <Characters>2022</Characters>
  <Application>Microsoft Office Word</Application>
  <DocSecurity>0</DocSecurity>
  <Lines>16</Lines>
  <Paragraphs>4</Paragraphs>
  <ScaleCrop>false</ScaleCrop>
  <Company>Hewlett-Packard</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Navarro</dc:creator>
  <cp:lastModifiedBy>Nadia Navarro</cp:lastModifiedBy>
  <cp:revision>2</cp:revision>
  <dcterms:created xsi:type="dcterms:W3CDTF">2015-07-03T07:24:00Z</dcterms:created>
  <dcterms:modified xsi:type="dcterms:W3CDTF">2015-07-03T07:24:00Z</dcterms:modified>
</cp:coreProperties>
</file>